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Software Engineer I Java</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Software engineer with background in building backend workflows and automation frameworks. I have experience working with Java, SQL, and distributed systems in financial environments. Looking to contribute to the Invoicing and Collections team at Adyen by helping maintain and evolve core invoice generation engines while keeping systems reliable.</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Maintained and evolved backend workflows using Java and Oracle SQL to process complex financial data and ensure strict data integrity.</w:t>
      </w:r>
    </w:p>
    <w:p>
      <w:pPr>
        <w:spacing w:before="0" w:after="20"/>
      </w:pPr>
      <w:r>
        <w:rPr>
          <w:rFonts w:ascii="Calibri" w:hAnsi="Calibri"/>
          <w:b w:val="0"/>
          <w:sz w:val="18"/>
        </w:rPr>
        <w:t>▸ Collaborated with crossfunctional teams and product stakeholders to translate requirements into reliable technical solutions.</w:t>
      </w:r>
    </w:p>
    <w:p>
      <w:pPr>
        <w:spacing w:before="0" w:after="20"/>
      </w:pPr>
      <w:r>
        <w:rPr>
          <w:rFonts w:ascii="Calibri" w:hAnsi="Calibri"/>
          <w:b w:val="0"/>
          <w:sz w:val="18"/>
        </w:rPr>
        <w:t>▸ Executed endtoend testing and validation for financial transaction systems and microservices architectures.</w:t>
      </w:r>
    </w:p>
    <w:p>
      <w:pPr>
        <w:spacing w:before="0" w:after="20"/>
      </w:pPr>
      <w:r>
        <w:rPr>
          <w:rFonts w:ascii="Calibri" w:hAnsi="Calibri"/>
          <w:b w:val="0"/>
          <w:sz w:val="18"/>
        </w:rPr>
        <w:t>▸ Built automated testing and deployment scripts to support rapid release cycles and maintain system stability.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2026-09-07T11:43:27Z</dcterms:created>
  <dcterms:modified xsi:type="dcterms:W3CDTF">2026-09-07T12:09:10Z</dcterms:modified>
  <cp:category/>
  <cp:contentStatus/>
</cp:coreProperties>
</file>