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Business Process &amp; Quality Consultant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engineer with over eight years of experience optimizing processes and ensuring quality in regulated environments. My background includes documenting standard operating procedures, analyzing metrics, and conducting quality reviews to reduce errors. I hold a valid EU residence permit and am based near The Hague, ready to support key client projects.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Documented over 15 Standard Operating Procedures to improve operational workflows and increase overall team efficiency by 30%.</w:t>
      </w:r>
    </w:p>
    <w:p>
      <w:pPr>
        <w:spacing w:before="0" w:after="20"/>
      </w:pPr>
      <w:r>
        <w:rPr>
          <w:rFonts w:ascii="Calibri" w:hAnsi="Calibri"/>
          <w:b w:val="0"/>
          <w:sz w:val="18"/>
        </w:rPr>
        <w:t>▸ Coordinated process review sessions and tracked quality metrics to identify bottlenecks and reduce defect leakage across projects.</w:t>
      </w:r>
    </w:p>
    <w:p>
      <w:pPr>
        <w:spacing w:before="0" w:after="20"/>
      </w:pPr>
      <w:r>
        <w:rPr>
          <w:rFonts w:ascii="Calibri" w:hAnsi="Calibri"/>
          <w:b w:val="0"/>
          <w:sz w:val="18"/>
        </w:rPr>
        <w:t>▸ Partnered with crossfunctional teams and stakeholders to translate business needs into structured testing and quality strategies.</w:t>
      </w:r>
    </w:p>
    <w:p>
      <w:pPr>
        <w:spacing w:before="0" w:after="20"/>
      </w:pPr>
      <w:r>
        <w:rPr>
          <w:rFonts w:ascii="Calibri" w:hAnsi="Calibri"/>
          <w:b w:val="0"/>
          <w:sz w:val="18"/>
        </w:rPr>
        <w:t>▸ Streamlined complex test generation and deployment tasks utilizing Gemini Code Assist to improve delivery speed and process output.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2026-10-10T10:51:44Z</dcterms:created>
  <dcterms:modified xsi:type="dcterms:W3CDTF">2026-10-10T11:38:24Z</dcterms:modified>
  <cp:category/>
  <cp:contentStatus/>
</cp:coreProperties>
</file>