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September 11, 2026</w:t>
      </w:r>
    </w:p>
    <w:p>
      <w:r>
        <w:t>Re: Tester - Noord Nederland — CGI Nederland</w:t>
      </w:r>
    </w:p>
    <w:p/>
    <w:p>
      <w:r>
        <w:t>Hi Nick Damen,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I saw the Tester opening at CGI and felt my background in test automation would be a good fit for your work with government clients. In my previous roles, I have built and maintained automation frameworks using Selenium and Playwright, and worked closely with teams to set up CI/CD pipelines in Jenkins and AWS. I am comfortable jumping into different testing tasks, whether that involves automated regression runs or backend data checks.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2026-09-11T10:42:22Z</dcterms:created>
  <dcterms:modified xsi:type="dcterms:W3CDTF">2026-09-11T11:07:04Z</dcterms:modified>
  <cp:category/>
  <cp:contentStatus/>
</cp:coreProperties>
</file>