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Senior DevOps Engineer — Swisscom</w:t>
      </w:r>
    </w:p>
    <w:p/>
    <w:p>
      <w:r>
        <w:t>Hi Swisscom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and operating IAM systems using Java and modern devsecops practices aligns closely with my technical background. In my recent roles, I have worked extensively with Java, automated CI/CD pipelines, and cloud-native infrastructure on AWS. I also appreciate the emphasis on agile ways of working and cross-team collaboration, which matches how I approach day-to-day engineering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2026-09-11T10:41:35Z</dcterms:created>
  <dcterms:modified xsi:type="dcterms:W3CDTF">2026-09-11T11:05:51Z</dcterms:modified>
  <cp:category/>
  <cp:contentStatus/>
</cp:coreProperties>
</file>