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Test Automation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seven years of experience building reliable test frameworks for financial clients in the Netherlands. My background includes developing automated solutions with Playwright, Python, REST APIs, and Docker within agile environments. I also bring hands-on experience using AI tools like Gemini Code Assist to streamline test generation. I'm looking forward to helping your team improve test coverage and release stability.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Developed and maintained scalable test automation frameworks utilizing Playwright and Python for endtoend banking workflows, boosting execution efficiency by 20%.</w:t>
      </w:r>
    </w:p>
    <w:p>
      <w:pPr>
        <w:spacing w:before="0" w:after="20"/>
      </w:pPr>
      <w:r>
        <w:rPr>
          <w:rFonts w:ascii="Calibri" w:hAnsi="Calibri"/>
          <w:b w:val="0"/>
          <w:sz w:val="18"/>
        </w:rPr>
        <w:t>▸ Tested REST APIs and validated backend data integrity using SQL queries to ensure reliable JSON payload processing.</w:t>
      </w:r>
    </w:p>
    <w:p>
      <w:pPr>
        <w:spacing w:before="0" w:after="20"/>
      </w:pPr>
      <w:r>
        <w:rPr>
          <w:rFonts w:ascii="Calibri" w:hAnsi="Calibri"/>
          <w:b w:val="0"/>
          <w:sz w:val="18"/>
        </w:rPr>
        <w:t>▸ Containerized test environments using Docker and managed continuous integration pipelines via Jenkins and Azurealigned environments.</w:t>
      </w:r>
    </w:p>
    <w:p>
      <w:pPr>
        <w:spacing w:before="0" w:after="20"/>
      </w:pPr>
      <w:r>
        <w:rPr>
          <w:rFonts w:ascii="Calibri" w:hAnsi="Calibri"/>
          <w:b w:val="0"/>
          <w:sz w:val="18"/>
        </w:rPr>
        <w:t>▸ Streamlined test generation and deployment scripts utilizing AI tools like Gemini Code Assist to accelerate the testing lifecycle.</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2026-09-25T10:33:05Z</dcterms:created>
  <dcterms:modified xsi:type="dcterms:W3CDTF">2026-09-25T10:52:04Z</dcterms:modified>
  <cp:category/>
  <cp:contentStatus/>
</cp:coreProperties>
</file>