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Embedded Software &amp; System Test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validation pipelines for complex systems. My background includes designing automated tests, running regression suites, and working closely with developers to investigate and resolve issues. I hold a valid EU residence permit and am based nearby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test automation frameworks using Java Selenium and TypeScript Playwright to validate complex software workflows.</w:t>
      </w:r>
    </w:p>
    <w:p>
      <w:pPr>
        <w:spacing w:before="0" w:after="20"/>
      </w:pPr>
      <w:r>
        <w:rPr>
          <w:rFonts w:ascii="Calibri" w:hAnsi="Calibri"/>
          <w:b w:val="0"/>
          <w:sz w:val="18"/>
        </w:rPr>
        <w:t>▸ Executed backend validation and data integrity checks using Oracle SQL queries to ensure high system reliability.</w:t>
      </w:r>
    </w:p>
    <w:p>
      <w:pPr>
        <w:spacing w:before="0" w:after="20"/>
      </w:pPr>
      <w:r>
        <w:rPr>
          <w:rFonts w:ascii="Calibri" w:hAnsi="Calibri"/>
          <w:b w:val="0"/>
          <w:sz w:val="18"/>
        </w:rPr>
        <w:t>▸ Implemented CI/CD pipelines and scheduled automated regression test builds using Jenkins, Terraform, and AWS.</w:t>
      </w:r>
    </w:p>
    <w:p>
      <w:pPr>
        <w:spacing w:before="0" w:after="20"/>
      </w:pPr>
      <w:r>
        <w:rPr>
          <w:rFonts w:ascii="Calibri" w:hAnsi="Calibri"/>
          <w:b w:val="0"/>
          <w:sz w:val="18"/>
        </w:rPr>
        <w:t>▸ Streamlined test generation scripts and deployment workflows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2026-09-22T10:26:19Z</dcterms:created>
  <dcterms:modified xsi:type="dcterms:W3CDTF">2026-09-22T10:38:04Z</dcterms:modified>
  <cp:category/>
  <cp:contentStatus/>
</cp:coreProperties>
</file>