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Quality Assurance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testing frameworks and CI/CD pipelines for financial platforms. I have hands-on experience with Java, Selenium, Playwright, and SQL, and I am comfortable setting up automation standards from scratch. I also use Gemini Code Assist to streamline test generation, which helps teams release updates more frequently and reliably.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 test automation framework from scratch using Java, Selenium, and BDD Cucumber to test payment processing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frameworks to Playwright TypeScript, improving endtoend execution speed by 20% for microservices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automated CI/CD testing pipelines and environments using Jenkins, Terraform,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Used Gemini Code Assist to streamline complex test generation and deployment scripts for financial release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2026-10-23T10:01:04Z</dcterms:created>
  <dcterms:modified xsi:type="dcterms:W3CDTF">2026-10-23T10:47:46Z</dcterms:modified>
  <cp:category/>
  <cp:contentStatus/>
</cp:coreProperties>
</file>