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15, 2026</w:t>
      </w:r>
    </w:p>
    <w:p>
      <w:r>
        <w:t>Re: QA Engineer - Core Database — ClickHouse</w:t>
      </w:r>
    </w:p>
    <w:p/>
    <w:p>
      <w:r>
        <w:t>Hi ClickHouse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improving the quality and efficiency of both open-source and cloud offerings aligns closely with my background in test automation and release engineering. In my recent work, I have built test frameworks from the ground up, managed backend validation using SQL, and worked extensively within Linux environments and Git. I have also used tools like Gemini Code Assist to streamline test generation scripts, which helps speed up release cycles.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2026-09-15T10:22:16Z</dcterms:created>
  <dcterms:modified xsi:type="dcterms:W3CDTF">2026-09-15T10:48:28Z</dcterms:modified>
  <cp:category/>
  <cp:contentStatus/>
</cp:coreProperties>
</file>