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Consultant Testing &amp; Test Automation</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eight years of experience building scalable test frameworks using Java Selenium, Playwright, and Python. My background includes designing test environments, conducting rigorous test analysis, and collaborating closely with cross-functional teams in agile settings. I hold a valid EU residence permit and am ready to start immediately.</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Conducted test analysis, test design, and test execution across complex software systems to evaluate functional outcomes and ensure release stability.</w:t>
      </w:r>
    </w:p>
    <w:p>
      <w:pPr>
        <w:spacing w:before="0" w:after="20"/>
      </w:pPr>
      <w:r>
        <w:rPr>
          <w:rFonts w:ascii="Calibri" w:hAnsi="Calibri"/>
          <w:b w:val="0"/>
          <w:sz w:val="18"/>
        </w:rPr>
        <w:t>▸ Created and maintained scalable test automation frameworks using Selenium and Cucumber within agile development environments.</w:t>
      </w:r>
    </w:p>
    <w:p>
      <w:pPr>
        <w:spacing w:before="0" w:after="20"/>
      </w:pPr>
      <w:r>
        <w:rPr>
          <w:rFonts w:ascii="Calibri" w:hAnsi="Calibri"/>
          <w:b w:val="0"/>
          <w:sz w:val="18"/>
        </w:rPr>
        <w:t>▸ Managed defect tracking and documentation using Jira to align testing processes with project requirements.</w:t>
      </w:r>
    </w:p>
    <w:p>
      <w:pPr>
        <w:spacing w:before="0" w:after="20"/>
      </w:pPr>
      <w:r>
        <w:rPr>
          <w:rFonts w:ascii="Calibri" w:hAnsi="Calibri"/>
          <w:b w:val="0"/>
          <w:sz w:val="18"/>
        </w:rPr>
        <w:t>▸ Streamlined test generation and deployment scripts by utilizing AI tools like Gemini Code Assist.</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2026-09-30T10:52:21Z</dcterms:created>
  <dcterms:modified xsi:type="dcterms:W3CDTF">2026-09-30T11:37:20Z</dcterms:modified>
  <cp:category/>
  <cp:contentStatus/>
</cp:coreProperties>
</file>