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VoLTE IMS Integration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eight years of experience testing software systems and validating complex workflows. My background includes working with Linux environments, backend databases, and test automation frameworks to ensure reliable deployments. Based near Maastricht, I bring a structured approach to troubleshooting issues and collaborating with cross-functional teams to keep services running smoothly.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Investigated technical issues by analyzing logs, traces, and test results to identify root causes and reduce defect leakage across complex banking workflows.</w:t>
      </w:r>
    </w:p>
    <w:p>
      <w:pPr>
        <w:spacing w:before="0" w:after="20"/>
      </w:pPr>
      <w:r>
        <w:rPr>
          <w:rFonts w:ascii="Calibri" w:hAnsi="Calibri"/>
          <w:b w:val="0"/>
          <w:sz w:val="18"/>
        </w:rPr>
        <w:t>▸ Configured and maintained test environments utilizing Linux, Docker, and AWS to support continuous integration and deployment pipelines.</w:t>
      </w:r>
    </w:p>
    <w:p>
      <w:pPr>
        <w:spacing w:before="0" w:after="20"/>
      </w:pPr>
      <w:r>
        <w:rPr>
          <w:rFonts w:ascii="Calibri" w:hAnsi="Calibri"/>
          <w:b w:val="0"/>
          <w:sz w:val="18"/>
        </w:rPr>
        <w:t>▸ Collaborated closely with crossfunctional teams and stakeholders to understand system requirements and translate them into effective testing strategies.</w:t>
      </w:r>
    </w:p>
    <w:p>
      <w:pPr>
        <w:spacing w:before="0" w:after="20"/>
      </w:pPr>
      <w:r>
        <w:rPr>
          <w:rFonts w:ascii="Calibri" w:hAnsi="Calibri"/>
          <w:b w:val="0"/>
          <w:sz w:val="18"/>
        </w:rPr>
        <w:t>▸ Streamlined test generation and deployment scripts utilizing AI tools like Gemini Code Assist to speed up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2026-09-08T10:40:06Z</dcterms:created>
  <dcterms:modified xsi:type="dcterms:W3CDTF">2026-09-08T11:00:02Z</dcterms:modified>
  <cp:category/>
  <cp:contentStatus/>
</cp:coreProperties>
</file>