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IT Platform and Automation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have over eight years of experience building automation frameworks, managing cloud infrastructure with Terraform and AWS, and streamlining workflows. My background includes writing scripts, handling backend integrations, and using AI tools like Gemini Code Assist to improve delivery speed. I hold a valid EU residence permit and am ready to start immediately in Amsterdam.</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Architected automated CI/CD pipelines and provisioned cloud infrastructure using AWS, Terraform, and Linux environments to support continuous delivery.</w:t>
      </w:r>
    </w:p>
    <w:p>
      <w:pPr>
        <w:spacing w:before="0" w:after="20"/>
      </w:pPr>
      <w:r>
        <w:rPr>
          <w:rFonts w:ascii="Calibri" w:hAnsi="Calibri"/>
          <w:b w:val="0"/>
          <w:sz w:val="18"/>
        </w:rPr>
        <w:t>▸ Built and maintained scalable automation frameworks utilizing Java Selenium WebDriver and TypeScript WDIO.</w:t>
      </w:r>
    </w:p>
    <w:p>
      <w:pPr>
        <w:spacing w:before="0" w:after="20"/>
      </w:pPr>
      <w:r>
        <w:rPr>
          <w:rFonts w:ascii="Calibri" w:hAnsi="Calibri"/>
          <w:b w:val="0"/>
          <w:sz w:val="18"/>
        </w:rPr>
        <w:t>▸ Managed backend validation and complex data integrity checks using Oracle SQL across credit risk workflows.</w:t>
      </w:r>
    </w:p>
    <w:p>
      <w:pPr>
        <w:spacing w:before="0" w:after="20"/>
      </w:pPr>
      <w:r>
        <w:rPr>
          <w:rFonts w:ascii="Calibri" w:hAnsi="Calibri"/>
          <w:b w:val="0"/>
          <w:sz w:val="18"/>
        </w:rPr>
        <w:t>▸ Streamlined complex test generation and deployment scripts utilizing AI tools like Gemini Code Assist.</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2026-09-08T10:12:00Z</dcterms:created>
  <dcterms:modified xsi:type="dcterms:W3CDTF">2026-09-08T11:00:10Z</dcterms:modified>
  <cp:category/>
  <cp:contentStatus/>
</cp:coreProperties>
</file>