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Product AI and Backend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frameworks and working with Java, databases, and CI/CD pipelines. Recently relocated to the Netherlands with a valid EU residence permit, I am looking to bring my background in software reliability and backend validation to the Flowable team. I also have practical experience using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framework components and optimized workflows using Java and modern tooling, boosting overall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backend datasets and ensure strict data integrity across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underlying test environments using Terraform and AWS to maintain high availability and continuous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