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Platform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frameworks, CI/CD pipelines, and cloud environments using Java, Selenium, and AWS. My background includes automating deployment processes, validating backend data, and working with modern tools like Gemini Code Assist to streamline workflows. I hold a valid EU residence permit and am ready to contribute to engineering teams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scheduled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for endtoend workflows within a microservices architecture, improving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development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