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13, 2026</w:t>
      </w:r>
    </w:p>
    <w:p>
      <w:r>
        <w:t>Re: Medior Quality Assurance Engineer — PLUS Retail</w:t>
      </w:r>
    </w:p>
    <w:p/>
    <w:p>
      <w:r>
        <w:t>Hi PLUS Retail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stable, user-friendly, and reliable information systems matches my background in testing core applications. Throughout my career, I have focused on writing thorough test plans, handling regression and functional testing, and guiding acceptance testing with users. I also rely on practical automation tools like Selenium and Playwright, alongside AI tools like Gemini Code Assist to help generate test scripts more efficiently.</w:t>
      </w:r>
    </w:p>
    <w:p>
      <w:r>
        <w:t>I am comfortable working alongside developers and product owners in Agile teams to spot risks early and keep releases stable. Joining PLUS Retail means I can apply these testing practices to help maintain your retail systems.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2026-09-13T11:09:24Z</dcterms:created>
  <dcterms:modified xsi:type="dcterms:W3CDTF">2026-09-13T11:34:42Z</dcterms:modified>
  <cp:category/>
  <cp:contentStatus/>
</cp:coreProperties>
</file>