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Fullstack Developer Wapenvergunningen</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automation frameworks and supporting complex financial systems. My background includes working with Java, microservices, and continuous integration pipelines within structured DevOps teams. While my primary focus is software testing and quality engineering, I bring strong technical foundations and collaboration skills to application development projects.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Worked within DevOps teams to support application roadmaps, handle code changes, and resolve operational incidents.</w:t>
      </w:r>
    </w:p>
    <w:p>
      <w:pPr>
        <w:spacing w:before="0" w:after="20"/>
      </w:pPr>
      <w:r>
        <w:rPr>
          <w:rFonts w:ascii="Calibri" w:hAnsi="Calibri"/>
          <w:b w:val="0"/>
          <w:sz w:val="18"/>
        </w:rPr>
        <w:t>▸ Engineered and maintained backend workflows utilizing Java and database queries to ensure system stability.</w:t>
      </w:r>
    </w:p>
    <w:p>
      <w:pPr>
        <w:spacing w:before="0" w:after="20"/>
      </w:pPr>
      <w:r>
        <w:rPr>
          <w:rFonts w:ascii="Calibri" w:hAnsi="Calibri"/>
          <w:b w:val="0"/>
          <w:sz w:val="18"/>
        </w:rPr>
        <w:t>▸ Collaborated with crossfunctional teams to align technical delivery with business requirements.</w:t>
      </w:r>
    </w:p>
    <w:p>
      <w:pPr>
        <w:spacing w:before="0" w:after="20"/>
      </w:pPr>
      <w:r>
        <w:rPr>
          <w:rFonts w:ascii="Calibri" w:hAnsi="Calibri"/>
          <w:b w:val="0"/>
          <w:sz w:val="18"/>
        </w:rPr>
        <w:t>▸ Streamlined test generation and deployment scripts using Gemini Code Assist to improve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2026-10-13T12:51:10Z</dcterms:created>
  <dcterms:modified xsi:type="dcterms:W3CDTF">2026-10-13T13:19:39Z</dcterms:modified>
  <cp:category/>
  <cp:contentStatus/>
</cp:coreProperties>
</file>