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Java and Playwright. I bring hands-on expertise in setting up CI/CD pipelines with Jenkins and executing both API and UI testing within Agile environments. Currently based in Amstelveen, I hold a valid EU residence permit and am ready to contribute to quality and test automation for the applications at Dienst Uitvoering Onderwijs (DUO).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geautomatiseerde API en UItesten using Playwright and Java for credit limit and rating analysis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test automation regression test builds and maintained continuous validation using Jenkins within DevOps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the test piramide approach to scale automated test coverage, working closely with developers in crossfunctional Agile sprints.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processes using AI tools like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