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Salesforce Performance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experience building scalable testing frameworks and validating backend data integrity for financial clients. My background includes setting up test pipelines, running regression suites, and working with complex enterprise systems. While I primarily work with Selenium, Playwright, and Java rather than JMeter specifically, I bring solid test planning and execution skills to help ensure application stability under load.</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scalable test automation frameworks using Java Selenium and Playwright TypeScript for enterprise banking workflows.</w:t>
      </w:r>
    </w:p>
    <w:p>
      <w:pPr>
        <w:spacing w:before="0" w:after="20"/>
      </w:pPr>
      <w:r>
        <w:rPr>
          <w:rFonts w:ascii="Calibri" w:hAnsi="Calibri"/>
          <w:b w:val="0"/>
          <w:sz w:val="18"/>
        </w:rPr>
        <w:t>▸ Validated complex backend datasets and ensured data integrity across financial risk systems using Oracle SQL queries.</w:t>
      </w:r>
    </w:p>
    <w:p>
      <w:pPr>
        <w:spacing w:before="0" w:after="20"/>
      </w:pPr>
      <w:r>
        <w:rPr>
          <w:rFonts w:ascii="Calibri" w:hAnsi="Calibri"/>
          <w:b w:val="0"/>
          <w:sz w:val="18"/>
        </w:rPr>
        <w:t>▸ Implemented CI/CD pipelines and scheduled automated regression test builds using Jenkins, AWS, and Terraform environments.</w:t>
      </w:r>
    </w:p>
    <w:p>
      <w:pPr>
        <w:spacing w:before="0" w:after="20"/>
      </w:pPr>
      <w:r>
        <w:rPr>
          <w:rFonts w:ascii="Calibri" w:hAnsi="Calibri"/>
          <w:b w:val="0"/>
          <w:sz w:val="18"/>
        </w:rPr>
        <w:t>▸ Streamlined complex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2026-10-14T10:17:58Z</dcterms:created>
  <dcterms:modified xsi:type="dcterms:W3CDTF">2026-10-14T10:54:18Z</dcterms:modified>
  <cp:category/>
  <cp:contentStatus/>
</cp:coreProperties>
</file>