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EBX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with Java and backend systems. I have a strong background in software testing, continuous integration pipelines, and backend validation using Oracle SQL. I enjoy collaborating with product owners and cross-functional teams to translate business requirements into reliable technical solutions. I am also familiar with using AI tools like Gemini Code Assist to streamline development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using Java, Selenium, and Playwright for complex financial workflows and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and scheduled regression test builds using Jenkins, Terraform,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 and crossfunctional Agile teams to translate business requirements into technical testing and validation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2026-10-18T09:31:06Z</dcterms:created>
  <dcterms:modified xsi:type="dcterms:W3CDTF">2026-10-18T10:13:06Z</dcterms:modified>
  <cp:category/>
  <cp:contentStatus/>
</cp:coreProperties>
</file>