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Student Logistics IT QA</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currently based nearby in Amstelveen with strong experience in test execution, user acceptance testing support, and structured documentation. My background includes working on complex workflows and coordinating closely with project teams to ensure smooth deployments. I am comfortable preparing test cases, handling test data, and helping teams track down issues during the testing phase.</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Prepared test data and independently executed assigned user acceptance test cases based on defined scenarios for banking and financial workflows.</w:t>
      </w:r>
    </w:p>
    <w:p>
      <w:pPr>
        <w:spacing w:before="0" w:after="20"/>
      </w:pPr>
      <w:r>
        <w:rPr>
          <w:rFonts w:ascii="Calibri" w:hAnsi="Calibri"/>
          <w:b w:val="0"/>
          <w:sz w:val="18"/>
        </w:rPr>
        <w:t>▸ Evaluated test results, documented deviations accurately, and tracked defects to give project teams a clear view of progress.</w:t>
      </w:r>
    </w:p>
    <w:p>
      <w:pPr>
        <w:spacing w:before="0" w:after="20"/>
      </w:pPr>
      <w:r>
        <w:rPr>
          <w:rFonts w:ascii="Calibri" w:hAnsi="Calibri"/>
          <w:b w:val="0"/>
          <w:sz w:val="18"/>
        </w:rPr>
        <w:t>▸ Supported deployment and golive activities to help bridge the gap between technical setups and daytoday business operations.</w:t>
      </w:r>
    </w:p>
    <w:p>
      <w:pPr>
        <w:spacing w:before="0" w:after="20"/>
      </w:pPr>
      <w:r>
        <w:rPr>
          <w:rFonts w:ascii="Calibri" w:hAnsi="Calibri"/>
          <w:b w:val="0"/>
          <w:sz w:val="18"/>
        </w:rPr>
        <w:t>▸ Collaborated closely with crossfunctional teams and project stakeholders to ensure alignment on release objectives and requirements.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2026-10-18T09:30:10Z</dcterms:created>
  <dcterms:modified xsi:type="dcterms:W3CDTF">2026-10-18T10:08:02Z</dcterms:modified>
  <cp:category/>
  <cp:contentStatus/>
</cp:coreProperties>
</file>