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24, 2026</w:t>
      </w:r>
    </w:p>
    <w:p>
      <w:r>
        <w:t>Re: Test Engineer II — Booking.com</w:t>
      </w:r>
    </w:p>
    <w:p/>
    <w:p>
      <w:r>
        <w:t>Hi Booking.com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empowering customer service agents through Pega workflows and modern testing practices closely matches my background in test automation and backend validation. I have spent years building reliable test frameworks with Playwright and Rest Assured, focusing on early testability and risk-based testing within agile environments. Additionally, I have used tools like Gemini Code Assist to streamline test generation and make QA processes more efficient.</w:t>
      </w:r>
    </w:p>
    <w:p>
      <w:r>
        <w:t>I would welcome the opportunity to bring my hands-on testing background to your customer service software engineering team in Amsterdam.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2026-10-24T09:50:30Z</dcterms:created>
  <dcterms:modified xsi:type="dcterms:W3CDTF">2026-10-24T10:01:35Z</dcterms:modified>
  <cp:category/>
  <cp:contentStatus/>
</cp:coreProperties>
</file>