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Digital Accessibility Expert — LYNX Beleggen</w:t>
      </w:r>
    </w:p>
    <w:p/>
    <w:p>
      <w:r>
        <w:t>Hi LYNX Beleggen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in software quality assurance, I have worked closely with cross-functional teams to make sure digital platforms meet strict regulatory and functional standards. I have experience guiding teams through complex compliance requirements and translating those needs into reliable product outcomes.</w:t>
      </w:r>
    </w:p>
    <w:p>
      <w:r>
        <w:t>Your focus on building inclusive digital channels and reducing operational risk aligns well with my background in quality engineering and process optimization. I am ready to help LYNX maintain high standards across its web and mobile properties.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2026-10-24T09:29:56Z</dcterms:created>
  <dcterms:modified xsi:type="dcterms:W3CDTF">2026-10-24T10:03:34Z</dcterms:modified>
  <cp:category/>
  <cp:contentStatus/>
</cp:coreProperties>
</file>