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Software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software engineer with over 8 years of experience building scalable applications, writing clean code, and setting up automated testing frameworks using Java and Python. My background includes translating complex operational requirements into reliable software solutions and working closely with cross-functional teams. I hold a valid EU residence permit and am ready to contribute to sustainable agricultural software systems at Wageningen University &amp; Research.</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Developed and maintained software solutions using Java and Python, translating user requirements into functional applications.</w:t>
      </w:r>
    </w:p>
    <w:p>
      <w:pPr>
        <w:spacing w:before="0" w:after="20"/>
      </w:pPr>
      <w:r>
        <w:rPr>
          <w:rFonts w:ascii="Calibri" w:hAnsi="Calibri"/>
          <w:b w:val="0"/>
          <w:sz w:val="18"/>
        </w:rPr>
        <w:t>▸ Created and executed automated test frameworks to validate software reliability and ensure high data integrity across systems.</w:t>
      </w:r>
    </w:p>
    <w:p>
      <w:pPr>
        <w:spacing w:before="0" w:after="20"/>
      </w:pPr>
      <w:r>
        <w:rPr>
          <w:rFonts w:ascii="Calibri" w:hAnsi="Calibri"/>
          <w:b w:val="0"/>
          <w:sz w:val="18"/>
        </w:rPr>
        <w:t>▸ Collaborated with crossfunctional teams and stakeholders to align technical implementations with practical user needs.</w:t>
      </w:r>
    </w:p>
    <w:p>
      <w:pPr>
        <w:spacing w:before="0" w:after="20"/>
      </w:pPr>
      <w:r>
        <w:rPr>
          <w:rFonts w:ascii="Calibri" w:hAnsi="Calibri"/>
          <w:b w:val="0"/>
          <w:sz w:val="18"/>
        </w:rPr>
        <w:t>▸ Streamlined test generation scripts and improved deployment workflows using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2026-09-23T09:58:39Z</dcterms:created>
  <dcterms:modified xsi:type="dcterms:W3CDTF">2026-09-23T10:31:32Z</dcterms:modified>
  <cp:category/>
  <cp:contentStatus/>
</cp:coreProperties>
</file>