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Shinoy Ticku</w:t>
      </w:r>
    </w:p>
    <w:p>
      <w:r>
        <w:t>Amstelveen, Netherlands  |  06 3090 5555  |  shinoy1010@gmail.com  |  EU Residence Permit Holder</w:t>
      </w:r>
    </w:p>
    <w:p>
      <w:r>
        <w:t>September 04, 2026</w:t>
      </w:r>
    </w:p>
    <w:p>
      <w:r>
        <w:t>Re: Software Engineer — Jobster</w:t>
      </w:r>
    </w:p>
    <w:p/>
    <w:p>
      <w:r>
        <w:t>Hi Manon Plokker,</w:t>
      </w:r>
    </w:p>
    <w:p>
      <w:r>
        <w:t>Having recently relocated to the Netherlands, I am actively seeking a new opportunity. I hold a valid EU residence permit with full work authorization and am available to start immediately. As someone who values ownership of quality, I am very excited about the chance to make a visible impact within your team.</w:t>
      </w:r>
    </w:p>
    <w:p>
      <w:r>
        <w:t>I have spent over eight years working on software engineering and automation for financial and technical clients. The work you do at the Data Exchange Office on secure information-sharing caught my attention, as I am used to building reliable systems where data integrity and security are key. In my recent roles, I have worked with Python, Docker, and CI/CD pipelines to build and deploy software reliably. I also use tools like Gemini Code Assist to streamline development and deployment tasks.</w:t>
      </w:r>
    </w:p>
    <w:p>
      <w:r>
        <w:t>I appreciate the chance to bring my background in software development, tooling, and cross-functional collaboration to Jobster and support the team in Utrecht.</w:t>
      </w:r>
    </w:p>
    <w:p>
      <w:r>
        <w:t>Best regards,</w:t>
      </w:r>
    </w:p>
    <w:p>
      <w:r>
        <w:t>Shinoy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2026-09-04T10:39:36Z</dcterms:created>
  <dcterms:modified xsi:type="dcterms:W3CDTF">2026-09-04T11:08:07Z</dcterms:modified>
  <cp:category/>
  <cp:contentStatus/>
</cp:coreProperties>
</file>