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Technical Services Specialist - Math</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over 8 years of experience in testing software applications, managing quality reviews, and verifying requirements for financial and technical clients. My background includes performing detailed documentation checks, validating test evidence, and utilizing tools like Gemini Code Assist to streamline review tasks. I hold a valid EU residence permit and am based locally in Amstelveen, ready to start immediately.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Performed detailed quality reviews on testing evidence, documentation, and audit materials to ensure strict adherence to project requirements.</w:t>
      </w:r>
    </w:p>
    <w:p>
      <w:pPr>
        <w:spacing w:before="0" w:after="20"/>
      </w:pPr>
      <w:r>
        <w:rPr>
          <w:rFonts w:ascii="Calibri" w:hAnsi="Calibri"/>
          <w:b w:val="0"/>
          <w:sz w:val="18"/>
        </w:rPr>
        <w:t>▸ Created and modified project tasks and documentation within internal systems while verifying game descriptions and deliverables against specifications.</w:t>
      </w:r>
    </w:p>
    <w:p>
      <w:pPr>
        <w:spacing w:before="0" w:after="20"/>
      </w:pPr>
      <w:r>
        <w:rPr>
          <w:rFonts w:ascii="Calibri" w:hAnsi="Calibri"/>
          <w:b w:val="0"/>
          <w:sz w:val="18"/>
        </w:rPr>
        <w:t>▸ Collaborated with crossfunctional teams to identify common mistakes, track issues, and document review results clearly for internal groups.</w:t>
      </w:r>
    </w:p>
    <w:p>
      <w:pPr>
        <w:spacing w:before="0" w:after="20"/>
      </w:pPr>
      <w:r>
        <w:rPr>
          <w:rFonts w:ascii="Calibri" w:hAnsi="Calibri"/>
          <w:b w:val="0"/>
          <w:sz w:val="18"/>
        </w:rPr>
        <w:t>▸ Streamlined complex test generation and documentation workflows utilizing AI tools like Gemini Code Assist to improve review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2026-09-04T10:32:26Z</dcterms:created>
  <dcterms:modified xsi:type="dcterms:W3CDTF">2026-09-04T11:05:25Z</dcterms:modified>
  <cp:category/>
  <cp:contentStatus/>
</cp:coreProperties>
</file>