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Process Excellence Specialist - Salsify</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over 8 years of experience supporting structured rollout activities, user acceptance testing, and data validation for enterprise clients. I have a strong background in guiding business users through test scenarios, managing defect workflows, and translating requirements into clear technical processes. While my primary background is in software testing and automation rather than product content management, I bring solid analytical skills to support system implementations.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Executed and supported SIT and UAT activities across multiple rollout waves, guiding business users through test scenarios and ensuring smooth system deployment.</w:t>
      </w:r>
    </w:p>
    <w:p>
      <w:pPr>
        <w:spacing w:before="0" w:after="20"/>
      </w:pPr>
      <w:r>
        <w:rPr>
          <w:rFonts w:ascii="Calibri" w:hAnsi="Calibri"/>
          <w:b w:val="0"/>
          <w:sz w:val="18"/>
        </w:rPr>
        <w:t>▸ Validated complex data sets and maintained data integrity using structured query methods and thorough verification processes.</w:t>
      </w:r>
    </w:p>
    <w:p>
      <w:pPr>
        <w:spacing w:before="0" w:after="20"/>
      </w:pPr>
      <w:r>
        <w:rPr>
          <w:rFonts w:ascii="Calibri" w:hAnsi="Calibri"/>
          <w:b w:val="0"/>
          <w:sz w:val="18"/>
        </w:rPr>
        <w:t>▸ Partnered with crossfunctional stakeholders and deployment teams to identify process bottlenecks and support continuous improvement.</w:t>
      </w:r>
    </w:p>
    <w:p>
      <w:pPr>
        <w:spacing w:before="0" w:after="20"/>
      </w:pPr>
      <w:r>
        <w:rPr>
          <w:rFonts w:ascii="Calibri" w:hAnsi="Calibri"/>
          <w:b w:val="0"/>
          <w:sz w:val="18"/>
        </w:rPr>
        <w:t>▸ Streamlined test case generation and deployment documentation using AI tools like Gemini Code Assist to improve efficiency during project delivery.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2026-10-05T12:26:30Z</dcterms:created>
  <dcterms:modified xsi:type="dcterms:W3CDTF">2026-10-05T13:10:56Z</dcterms:modified>
  <cp:category/>
  <cp:contentStatus/>
</cp:coreProperties>
</file>