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01, 2026</w:t>
      </w:r>
    </w:p>
    <w:p>
      <w:r>
        <w:t>Re: Power Platform Developer — DAS</w:t>
      </w:r>
    </w:p>
    <w:p/>
    <w:p>
      <w:r>
        <w:t>Hi DAS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focused on QA automation and software testing rather than direct Power Platform development, I have spent over eight years building technical solutions and integrating systems. I also have hands-on experience using AI tooling like Gemini Code Assist to streamline development tasks and generate code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2026-10-01T11:54:23Z</dcterms:created>
  <dcterms:modified xsi:type="dcterms:W3CDTF">2026-10-01T12:12:16Z</dcterms:modified>
  <cp:category/>
  <cp:contentStatus/>
</cp:coreProperties>
</file>