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IT Intern - Agentic AI</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and CI/CD pipelines using Java, Python, and AWS. I live in the Netherlands and hold a valid EU residence permit with full work authorization. My background includes utilizing tools like Gemini Code Assist to streamline test generation, which fits well with your work on autonomous code repair and bug analysis.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CI/CD pipelines and ran scheduled automation regression test builds using Jenkins while provisioning environments with Terraform and AWS.</w:t>
      </w:r>
    </w:p>
    <w:p>
      <w:pPr>
        <w:spacing w:before="0" w:after="20"/>
      </w:pPr>
      <w:r>
        <w:rPr>
          <w:rFonts w:ascii="Calibri" w:hAnsi="Calibri"/>
          <w:b w:val="0"/>
          <w:sz w:val="18"/>
        </w:rPr>
        <w:t>▸ Built robust automation frameworks from scratch utilizing Python, Java Selenium, and BDD Cucumber for reliable software delivery.</w:t>
      </w:r>
    </w:p>
    <w:p>
      <w:pPr>
        <w:spacing w:before="0" w:after="20"/>
      </w:pPr>
      <w:r>
        <w:rPr>
          <w:rFonts w:ascii="Calibri" w:hAnsi="Calibri"/>
          <w:b w:val="0"/>
          <w:sz w:val="18"/>
        </w:rPr>
        <w:t>▸ Streamlined test generation and deployment scripts utilizing AI tools like Gemini Code Assist to improve team efficiency.</w:t>
      </w:r>
    </w:p>
    <w:p>
      <w:pPr>
        <w:spacing w:before="0" w:after="20"/>
      </w:pPr>
      <w:r>
        <w:rPr>
          <w:rFonts w:ascii="Calibri" w:hAnsi="Calibri"/>
          <w:b w:val="0"/>
          <w:sz w:val="18"/>
        </w:rPr>
        <w:t>▸ Collaborated across crossfunctional teams to analyze requirements, track defects in Jira, and ensure code quality throughout the release cycle.</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2026-10-01T11:26:49Z</dcterms:created>
  <dcterms:modified xsi:type="dcterms:W3CDTF">2026-10-01T12:10:26Z</dcterms:modified>
  <cp:category/>
  <cp:contentStatus/>
</cp:coreProperties>
</file>