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Shinoy Ticku</w:t>
      </w:r>
    </w:p>
    <w:p>
      <w:r>
        <w:t>Amstelveen, Netherlands  |  06 3090 5555  |  shinoy1010@gmail.com  |  EU Residence Permit Holder</w:t>
      </w:r>
    </w:p>
    <w:p>
      <w:r>
        <w:t>September 14, 2026</w:t>
      </w:r>
    </w:p>
    <w:p>
      <w:r>
        <w:t>Re: Fullstack Developer — a.s.r.</w:t>
      </w:r>
    </w:p>
    <w:p/>
    <w:p>
      <w:r>
        <w:t>Hi a.s.r. Hiring Team,</w:t>
      </w:r>
    </w:p>
    <w:p>
      <w:r>
        <w:t>Having recently relocated to the Netherlands, I am actively seeking a new opportunity. I hold a valid EU residence permit with full work authorization and am available to start immediately. As someone who values ownership of quality, I am very excited about the chance to make a visible impact within your team.</w:t>
      </w:r>
    </w:p>
    <w:p>
      <w:r>
        <w:t>While my background is rooted in QA automation and engineering rather than pure full-stack development, I bring strong experience with TypeScript and modern development pipelines. Working within Team Apollo at Loyalis on your digital platform migration sounds like an interesting challenge, especially given my familiarity with modernizing enterprise systems and collaborating closely with developers and product owners in Scrum sprints.</w:t>
      </w:r>
    </w:p>
    <w:p>
      <w:r>
        <w:t>Best regards,</w:t>
      </w:r>
    </w:p>
    <w:p>
      <w:r>
        <w:t>Shinoy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2026-09-14T12:17:44Z</dcterms:created>
  <dcterms:modified xsi:type="dcterms:W3CDTF">2026-09-14T12:28:23Z</dcterms:modified>
  <cp:category/>
  <cp:contentStatus/>
</cp:coreProperties>
</file>