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Functioneel Beheerder RPA</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have over 8 years of experience working as a QA automation engineer and system engineer in financial and retail environments. My background includes requirements analysis, process optimization, and working with stakeholders to translate business needs into technical solutions. While this role focuses on RPA and Microsoft 365 management rather than software testing, I bring strong analytical skills and experience documenting workflows to support operational efficiency.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Analyzed business requirements and translated them into functional solutions across banking and healthcare systems.</w:t>
      </w:r>
    </w:p>
    <w:p>
      <w:pPr>
        <w:spacing w:before="0" w:after="20"/>
      </w:pPr>
      <w:r>
        <w:rPr>
          <w:rFonts w:ascii="Calibri" w:hAnsi="Calibri"/>
          <w:b w:val="0"/>
          <w:sz w:val="18"/>
        </w:rPr>
        <w:t>▸ Documented over 15 standard operating procedures and workflows to increase overall team efficiency by 30%.</w:t>
      </w:r>
    </w:p>
    <w:p>
      <w:pPr>
        <w:spacing w:before="0" w:after="20"/>
      </w:pPr>
      <w:r>
        <w:rPr>
          <w:rFonts w:ascii="Calibri" w:hAnsi="Calibri"/>
          <w:b w:val="0"/>
          <w:sz w:val="18"/>
        </w:rPr>
        <w:t>▸ Collaborated with crossfunctional stakeholders and product owners to align technical delivery with business objectives.</w:t>
      </w:r>
    </w:p>
    <w:p>
      <w:pPr>
        <w:spacing w:before="0" w:after="20"/>
      </w:pPr>
      <w:r>
        <w:rPr>
          <w:rFonts w:ascii="Calibri" w:hAnsi="Calibri"/>
          <w:b w:val="0"/>
          <w:sz w:val="18"/>
        </w:rPr>
        <w:t>▸ Streamlined test generation and operational deployment scripts using Gemini Code Assist to improve delivery speed.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2026-09-14T12:12:08Z</dcterms:created>
  <dcterms:modified xsi:type="dcterms:W3CDTF">2026-09-14T12:27:21Z</dcterms:modified>
  <cp:category/>
  <cp:contentStatus/>
</cp:coreProperties>
</file>