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Developer Advocate - Service Management EMEA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managing CI/CD pipelines in complex environments. My background includes working closely with SRE and operations teams to reduce defect leakage and improve deployment reliability. I enjoy explaining technical concepts, writing clear documentation, and helping teams run stable systems. Currently based near Amsterdam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directly with site reliability engineering teams to explain release objectives and user stories, identifying critical bottlenecks that reduced defect leakage before production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CI/CD pipelines using Jenkins alongside provisioning infrastructure with Terraform and AWS to keep test environments available.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delivery speed and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 for endtoend workflows in a microservices architecture, boosting execution efficiency by 20%.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2026-10-31T11:18:29Z</dcterms:created>
  <dcterms:modified xsi:type="dcterms:W3CDTF">2026-10-31T11:32:49Z</dcterms:modified>
  <cp:category/>
  <cp:contentStatus/>
</cp:coreProperties>
</file>