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Test Automation Engineer — WERVR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At WERVR, for the Belastingdienst BZB program, my background in building and maintaining Playwright and TypeScript automation frameworks aligns well with your requirements. I have hands-on experience working with Git, GitHub, GitHub Actions, and YAML configuration files, alongside executing both functional and automated tests for complex business processes. I am also comfortable picking up PMO tasks and supporting process analysis as needed.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