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August 23, 2026</w:t>
      </w:r>
    </w:p>
    <w:p>
      <w:r>
        <w:t>Re: Test Automatiseerder / Test Automation Engineer — WERVR</w:t>
      </w:r>
    </w:p>
    <w:p/>
    <w:p>
      <w:r>
        <w:t>Hi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I have extensive experience as a QA Automation Engineer, specifically building and maintaining test frameworks using Playwright, TypeScript, and Java. In my recent roles, I have set up automated testing processes, worked closely with CI/CD pipelines using Git and Jenkins, and performed detailed functional and regression testing for financial clients. I am comfortable analyzing business logic, working with data streams, and ensuring high software reliability.</w:t>
      </w:r>
    </w:p>
    <w:p>
      <w:r>
        <w:t>I would welcome the opportunity to bring my testing expertise to WERVR and help support the quality processes for your projects.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