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 - Core Database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automation frameworks and handling complex backend data validation for financial systems. Proficient in Java, Python, SQL, and CI/CD pipelines, with hands-on experience managing infrastructure using AWS and Linux. Skilled in collaborating with cross-functional teams to ensure high reliability and quality for complex distributed software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backend validation to ensure strict data integrity across highvolume credit risk and financial data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Playwright TypeScript,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provisioned underlying test environments using Terraform, AWS,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and development teams to analyze release objectives, identify technical bottlenecks, and reduce defect leakage prior to production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