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30, 2026</w:t>
      </w:r>
    </w:p>
    <w:p>
      <w:r>
        <w:t>Re: PMT-Release Engineering — Super</w:t>
      </w:r>
    </w:p>
    <w:p/>
    <w:p>
      <w:r>
        <w:t>Hi Super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release engineering, platform reliability, and developer experience at Super caught my attention. In my recent work at Tata Consultancy Services, I spent a lot of time building CI/CD pipelines, managing test environments with Terraform and AWS, and working alongside SRE teams to catch issues before deployment. I also used Gemini Code Assist to streamline test generation scripts, which aligns with your interest in leveraging automation and AI tools to help engineers ship code faster and more safely.</w:t>
      </w:r>
    </w:p>
    <w:p>
      <w:r>
        <w:t>I am comfortable discussing technical architectures and deployment workflows, and I appreciate the focus on giving engineers the right tools to reduce friction in the software delivery lifecycle. I would welcome the opportunity to bring my background in test automation and release processes to your platform reliability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