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Scientific Product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automation frameworks, writing clean code, and managing software delivery processes. My background includes working across the technology stack with Java, TypeScript, Python, and cloud infrastructure using AWS and Terraform. I am comfortable bridging the gap between technical requirements and product development while utilizing AI-powered tools like Gemini Code Assist to streamline development…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Developed and maintained scalable automation frameworks and handled endtoend testing workflows within microservices architectures.</w:t>
      </w:r>
    </w:p>
    <w:p>
      <w:pPr>
        <w:spacing w:before="0" w:after="20"/>
      </w:pPr>
      <w:r>
        <w:rPr>
          <w:rFonts w:ascii="Calibri" w:hAnsi="Calibri"/>
          <w:b w:val="0"/>
          <w:sz w:val="18"/>
        </w:rPr>
        <w:t>▸ Provisioned and managed underlying test environments using Terraform and AWS to support continuous delivery and deployment pipelines.</w:t>
      </w:r>
    </w:p>
    <w:p>
      <w:pPr>
        <w:spacing w:before="0" w:after="20"/>
      </w:pPr>
      <w:r>
        <w:rPr>
          <w:rFonts w:ascii="Calibri" w:hAnsi="Calibri"/>
          <w:b w:val="0"/>
          <w:sz w:val="18"/>
        </w:rPr>
        <w:t>▸ Streamlined test generation and deployment scripts by incorporating AI tools like Gemini Code Assist to improve productivity and quality.</w:t>
      </w:r>
    </w:p>
    <w:p>
      <w:pPr>
        <w:spacing w:before="0" w:after="20"/>
      </w:pPr>
      <w:r>
        <w:rPr>
          <w:rFonts w:ascii="Calibri" w:hAnsi="Calibri"/>
          <w:b w:val="0"/>
          <w:sz w:val="18"/>
        </w:rPr>
        <w:t>▸ Translated business and product requirements into technical testing strategies while collaborating closely with crossfunctional teams and product owners.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