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Functioneel Applicatiebeheerder Business Central</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supporting complex financial and retail systems through structured testing, process optimization, and defect management. My background includes managing requirement backlogs, coordinating releases, and validating data integrity across enterprise software environments. I bring a practical approach to troubleshooting system issues and helping teams maintain stable, reliable daily operations.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Managed defect tracking on JIRA and maintained updated system documentation to ensure close alignment with business requirements and smooth release cycles.</w:t>
      </w:r>
    </w:p>
    <w:p>
      <w:pPr>
        <w:spacing w:before="0" w:after="20"/>
      </w:pPr>
      <w:r>
        <w:rPr>
          <w:rFonts w:ascii="Calibri" w:hAnsi="Calibri"/>
          <w:b w:val="0"/>
          <w:sz w:val="18"/>
        </w:rPr>
        <w:t>▸ Analyzed complex system incidents and backend data workflows using SQL to determine whether issues stemmed from configuration, data quality, or process flow.</w:t>
      </w:r>
    </w:p>
    <w:p>
      <w:pPr>
        <w:spacing w:before="0" w:after="20"/>
      </w:pPr>
      <w:r>
        <w:rPr>
          <w:rFonts w:ascii="Calibri" w:hAnsi="Calibri"/>
          <w:b w:val="0"/>
          <w:sz w:val="18"/>
        </w:rPr>
        <w:t>▸ Collaborated closely with crossfunctional teams, product owners, and endusers to translate operational needs into clear testing strategies and reliable workflows.</w:t>
      </w:r>
    </w:p>
    <w:p>
      <w:pPr>
        <w:spacing w:before="0" w:after="20"/>
      </w:pPr>
      <w:r>
        <w:rPr>
          <w:rFonts w:ascii="Calibri" w:hAnsi="Calibri"/>
          <w:b w:val="0"/>
          <w:sz w:val="18"/>
        </w:rPr>
        <w:t>▸ Maintained high test coverage and system stability by systematically reviewing deployment builds and addressing recurring bottlenecks before they impacted end users.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