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Engineer, Quality Assurance</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eight years of experience building scalable testing frameworks using Java, Selenium, and Cucumber within financial services. My background includes working directly with risk and clearing systems, validating backend data using SQL, and orchestrating CI/CD pipelines in Linux environments. I have also streamlined test generation workflows by utilizing AI tools like Gemini Code Assist to improve delivery speed.</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Enhanced and maintained test automation frameworks built in Java, Cucumber, and Gherkin for financial systems within cash equities and derivatives.</w:t>
      </w:r>
    </w:p>
    <w:p>
      <w:pPr>
        <w:spacing w:before="0" w:after="20"/>
      </w:pPr>
      <w:r>
        <w:rPr>
          <w:rFonts w:ascii="Calibri" w:hAnsi="Calibri"/>
          <w:b w:val="0"/>
          <w:sz w:val="18"/>
        </w:rPr>
        <w:t>▸ Performed backend database validation and complex data integrity checks using Oracle SQL to support risk and margin workflows.</w:t>
      </w:r>
    </w:p>
    <w:p>
      <w:pPr>
        <w:spacing w:before="0" w:after="20"/>
      </w:pPr>
      <w:r>
        <w:rPr>
          <w:rFonts w:ascii="Calibri" w:hAnsi="Calibri"/>
          <w:b w:val="0"/>
          <w:sz w:val="18"/>
        </w:rPr>
        <w:t>▸ Worked directly on Linux servers and managed test execution phases, defect tracking, and reporting using Jira and Zephyr.</w:t>
      </w:r>
    </w:p>
    <w:p>
      <w:pPr>
        <w:spacing w:before="0" w:after="20"/>
      </w:pPr>
      <w:r>
        <w:rPr>
          <w:rFonts w:ascii="Calibri" w:hAnsi="Calibri"/>
          <w:b w:val="0"/>
          <w:sz w:val="18"/>
        </w:rPr>
        <w:t>▸ Streamlined test generation and deployment scripts utilizing AI tools like Gemini Code Assist to speed up delivery.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2026-10-03T10:09:24Z</dcterms:created>
  <dcterms:modified xsi:type="dcterms:W3CDTF">2026-10-03T10:51:34Z</dcterms:modified>
  <cp:category/>
  <cp:contentStatus/>
</cp:coreProperties>
</file>