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Software Engineer — Agentic Coding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automation frameworks using Java, Selenium, and TypeScript Playwright. My background includes designing CI/CD pipelines with AWS and Terraform, as well as evaluating code correctness and writing test workflows. I recently relocated to the Netherlands and bring a strong foundation in modern software development and code quality validation.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credit rating analysis workflows within a microservices architecture,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Evaluated code correctness and maintained robust test coverage by integrating Sealights and Allure reports to visualize test health across deployment builds.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automation regression test builds via Jenkins while provisioning test environments using Terraform and AWS.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overall development and testing speed.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