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Shinoy Ticku</w:t>
      </w:r>
    </w:p>
    <w:p>
      <w:r>
        <w:t>Amstelveen, Netherlands  |  06 3090 5555  |  shinoy1010@gmail.com  |  EU Residence Permit Holder</w:t>
      </w:r>
    </w:p>
    <w:p>
      <w:r>
        <w:t>October 20, 2026</w:t>
      </w:r>
    </w:p>
    <w:p>
      <w:r>
        <w:t>Re: Senior QA Engineer — Kake</w:t>
      </w:r>
    </w:p>
    <w:p/>
    <w:p>
      <w:r>
        <w:t>Hi Kake Hiring Team,</w:t>
      </w:r>
    </w:p>
    <w:p>
      <w:r>
        <w:t>Having recently relocated to the Netherlands, I am actively seeking a new opportunity. I hold a valid EU residence permit with full work authorization and am available to start immediately. As someone who values ownership of quality, I am very excited about the chance to make a visible impact within your team.</w:t>
      </w:r>
    </w:p>
    <w:p>
      <w:r>
        <w:t>Your focus on end-to-end quality ownership and building scalable systems aligns well with my background in both manual and automated testing. Over the past eight years, I have built test automation frameworks from scratch using Playwright, Selenium, and TypeScript, while also managing backend and API validation for high-performance applications. I have experience working with AI coding tools such as Gemini Code Assist to speed up test generation and support development workflows.</w:t>
      </w:r>
    </w:p>
    <w:p>
      <w:r>
        <w:t>Working in a remote environment with distributed teams is something I am comfortable with, and I bring a practical approach to defect tracking and root cause analysis. I appreciate how Kake values what engineers bring to the table.</w:t>
      </w:r>
    </w:p>
    <w:p>
      <w:r>
        <w:t>Best regards,</w:t>
      </w:r>
    </w:p>
    <w:p>
      <w:r>
        <w:t>Shinoy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Shinoy Ticku</dc:creator>
  <cp:keywords/>
  <dc:description/>
  <cp:lastModifiedBy>Shinoy Ticku</cp:lastModifiedBy>
  <cp:revision>1</cp:revision>
  <dcterms:created xsi:type="dcterms:W3CDTF">2026-10-20T10:09:02Z</dcterms:created>
  <dcterms:modified xsi:type="dcterms:W3CDTF">2026-10-20T10:42:02Z</dcterms:modified>
  <cp:category/>
  <cp:contentStatus/>
</cp:coreProperties>
</file>