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Records Manager DIVA — All About Work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data validation for financial systems, I have strong experience in process optimization, data management, and working with complex datasets. I understand the importance of structured information management and clear documentation, as shown by my work in standardizing operational procedures and validating data integrity.</w:t>
      </w:r>
    </w:p>
    <w:p>
      <w:r>
        <w:t>I am eager to bring my analytical skills and structured approach to All About Work for the Records Manager role at the Gemeente Rotterdam.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