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Business Analist Klantdienstverlening — CAK</w:t>
      </w:r>
    </w:p>
    <w:p/>
    <w:p>
      <w:r>
        <w:t>Hi Sofie Derks,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previous roles as a QA Automation Engineer at Tata Consultancy Services and Infosys, I have worked extensively with cross-functional teams, clients, and senior leadership to analyze requirements and improve operational processes. I am used to partnering with Product Owners, translating business needs into actionable technical strategies, and facilitating agile alignment to ensure smooth change initiatives.</w:t>
      </w:r>
    </w:p>
    <w:p>
      <w:r>
        <w:t>I would welcome the opportunity to bring my analytical background, stakeholder management experience, and structured problem-solving approach to the business analyst team at CAK.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