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IT Quality Specialist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IT Quality Specialist with over 8 years of experience optimizing processes and ensuring data and system quality for complex IT environments. Proven background in translating business requirements into technical solutions, managing workflows, and driving continuous improvement. Based locally in Amstelveen with a valid EU residence permit, bringing strong analytical skills and a collaborative approach to support operational readiness.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Translated complex business requirements into technical testing strategies and automated workflows, partnering closely with Product Owners and crossfunctional teams.</w:t>
      </w:r>
    </w:p>
    <w:p>
      <w:pPr>
        <w:spacing w:before="0" w:after="20"/>
      </w:pPr>
      <w:r>
        <w:rPr>
          <w:rFonts w:ascii="Calibri" w:hAnsi="Calibri"/>
          <w:b w:val="0"/>
          <w:sz w:val="18"/>
        </w:rPr>
        <w:t>▸ Managed defect tracking, process optimization, and operational documentation, increasing overall team efficiency by 30% through standardized procedures.</w:t>
      </w:r>
    </w:p>
    <w:p>
      <w:pPr>
        <w:spacing w:before="0" w:after="20"/>
      </w:pPr>
      <w:r>
        <w:rPr>
          <w:rFonts w:ascii="Calibri" w:hAnsi="Calibri"/>
          <w:b w:val="0"/>
          <w:sz w:val="18"/>
        </w:rPr>
        <w:t>▸ Validated massive datasets and ensured strict data integrity across backend workflows utilizing SQL queries and analytical problemsolving skills.</w:t>
      </w:r>
    </w:p>
    <w:p>
      <w:pPr>
        <w:spacing w:before="0" w:after="20"/>
      </w:pPr>
      <w:r>
        <w:rPr>
          <w:rFonts w:ascii="Calibri" w:hAnsi="Calibri"/>
          <w:b w:val="0"/>
          <w:sz w:val="18"/>
        </w:rPr>
        <w:t>▸ Facilitated agile standups, coordinated release objectives with SRE and support teams, and maintained detailed reporting and documentation for better visibility.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