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Consultant - Capital Excellence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optimizing processes, building automated frameworks, and managing stakeholder relationships for financial clients. Highly analytical and skilled in translating business needs into technical strategies, with a strong background in cross-functional collaboration and process optimization. Holds a valid EU residence permit and is based in the Netherlands, ready to contribute effectively to European assignments and operations…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(SOP), successfully increasing overall team efficiency by 30% during system engineering roles.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Hosted agile standups and managed product owner connects to translate business requirements into technical testing strategies and process improvements.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teams, clients, and senior leadership to identify operational improvement opportunities and leverage efficiencies.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data analysis and backend validation workflows to ensure data integrity across largescale financial systems.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