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MTS Program Management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Experienced technical professional with over 8 years of background coordinating cross-functional engineering teams, managing project roadmaps, and optimizing delivery processes. Brings strong hands-on experience in quality automation, continuous integration pipelines, and aligning technical execution with business requirements. Currently based in the Netherlands with a valid EU residence permit, ready to support complex program initiatives at Rambus.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crossfunctional communication and agile standups, partnering with product owners and stakeholders to translate business needs into clear technical delivery plans.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endtoend program execution and release objectives, identifying potential bottlenecks and risks to reduce defect leakage and ensure high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program plans, schedules, and metrics across global engineering environments utilizing CI/CD pipelines, Jenkins, and AWS infrastructure.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and optimized operational processes, increasing overall team efficiency by 30%.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