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Contractmanager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As a QA Automation Engineer with over 8 years of experience, I bring strong process optimization, stakeholder management, and analytical skills that align well with operational and contract management needs. Although my primary background is in software testing and automation frameworks, my career has been heavily focused on translating business requirements into technical strategies and improving operational workflows. I hold a valid EU residence permit, am based in…</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Facilitated crossfunctional alignment and stakeholder communication across global banking projects, translating business requirements into clear operational and technical testing strategies.</w:t>
      </w:r>
    </w:p>
    <w:p>
      <w:pPr>
        <w:spacing w:before="0" w:after="20"/>
      </w:pPr>
      <w:r>
        <w:rPr>
          <w:rFonts w:ascii="Calibri" w:hAnsi="Calibri"/>
          <w:b w:val="0"/>
          <w:sz w:val="18"/>
        </w:rPr>
        <w:t>▸ Documented over 15 Standard Operating Procedures (SOP), increasing team efficiency by 30% and streamlining operational processes.</w:t>
      </w:r>
    </w:p>
    <w:p>
      <w:pPr>
        <w:spacing w:before="0" w:after="20"/>
      </w:pPr>
      <w:r>
        <w:rPr>
          <w:rFonts w:ascii="Calibri" w:hAnsi="Calibri"/>
          <w:b w:val="0"/>
          <w:sz w:val="18"/>
        </w:rPr>
        <w:t>▸ Managed release processes, defect tracking, and service reporting to ensure high quality and adherence to established project standards.</w:t>
      </w:r>
    </w:p>
    <w:p>
      <w:pPr>
        <w:spacing w:before="0" w:after="20"/>
      </w:pPr>
      <w:r>
        <w:rPr>
          <w:rFonts w:ascii="Calibri" w:hAnsi="Calibri"/>
          <w:b w:val="0"/>
          <w:sz w:val="18"/>
        </w:rPr>
        <w:t>▸ Leveraged strong analytical skills to evaluate complex datasets and workflows, ensuring alignment with project goals and risk management protocols.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