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Program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Automation Engineer with over 8 years of experience coordinating cross-functional Agile teams, managing release processes, and aligning business requirements with technical delivery. Skilled in stakeholder management, process optimization, and driving efficiency improvements across complex technical projects. Holding a valid EU residence permit, I am ready to bring my structured approach and technical leadership to Stoneridge.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Agile teams and hosted sprint planning sessions, coordinating closely with Product Owners and stakeholders to translate business needs into actionable technical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complex release processes, scheduling targeted alignment calls with teams prior to deployment to identify potential bottlenecks and minimize operational risks.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Optimized operational and testing processes by documenting standard operating procedures and tracking metrics, improving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Controlled project delivery timelines and tracking through JIRA and structured reporting, ensuring high release stability and alignment with project targets.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