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AI Product Manager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QA Automation Engineer with over 8 years of experience in technical implementations, process optimization, and stakeholder management within financial and enterprise environments. Skilled at bridging the gap between business needs and technical solutions, organizing workshops, and deploying modern AI tools like Gemini Code Assist and Microsoft ecosystem solutions. Currently preparing for the PSPO certification, bringing strong organizational skills and a practical approach…</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Coordinated release objectives, user stories, and technical requirements with crossfunctional SRE teams and product owners to ensure smooth IT deployments.</w:t>
      </w:r>
    </w:p>
    <w:p>
      <w:pPr>
        <w:spacing w:before="0" w:after="20"/>
      </w:pPr>
      <w:r>
        <w:rPr>
          <w:rFonts w:ascii="Calibri" w:hAnsi="Calibri"/>
          <w:b w:val="0"/>
          <w:sz w:val="18"/>
        </w:rPr>
        <w:t>▸ Streamlined test generation and deployment processes by utilizing AI tools such as Gemini Code Assist within automation workflows.</w:t>
      </w:r>
    </w:p>
    <w:p>
      <w:pPr>
        <w:spacing w:before="0" w:after="20"/>
      </w:pPr>
      <w:r>
        <w:rPr>
          <w:rFonts w:ascii="Calibri" w:hAnsi="Calibri"/>
          <w:b w:val="0"/>
          <w:sz w:val="18"/>
        </w:rPr>
        <w:t>▸ Managed agile standups and partner connects to translate business requirements into actionable technical testing strategies, currently pursuing PSPO certification.</w:t>
      </w:r>
    </w:p>
    <w:p>
      <w:pPr>
        <w:spacing w:before="0" w:after="20"/>
      </w:pPr>
      <w:r>
        <w:rPr>
          <w:rFonts w:ascii="Calibri" w:hAnsi="Calibri"/>
          <w:b w:val="0"/>
          <w:sz w:val="18"/>
        </w:rPr>
        <w:t>▸ Documented over 15 Standard Operating Procedures (SOP) and contributed to service reporting and incident management for PMO teams, increasing overall efficiency by 30%.</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