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26, 2026</w:t>
      </w:r>
    </w:p>
    <w:p>
      <w:r>
        <w:t>Re: Digital Customer Exp Senior Analyst — Farmers Insurance</w:t>
      </w:r>
    </w:p>
    <w:p/>
    <w:p>
      <w:r>
        <w:t>Hi Farmers Insurance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Digital Customer Exp Senior Analyst caught my attention because it involves requirement analysis, troubleshooting system issues, and ensuring quality across business applications. Throughout my career, I have spent a lot of time working on data gathering, documenting standard operating procedures, and running test scenarios to support product rollouts. I am comfortable working with teams to understand user needs and making sure technical solutions match those expectations.</w:t>
      </w:r>
    </w:p>
    <w:p>
      <w:r>
        <w:t>I appreciate the focus Farmers places on reliable support and operational standards. Bringing my background in test analysis and process documentation would allow me to contribute effectively to your customer experience initiatives.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2026-09-26T09:47:51Z</dcterms:created>
  <dcterms:modified xsi:type="dcterms:W3CDTF">2026-09-26T10:38:03Z</dcterms:modified>
  <cp:category/>
  <cp:contentStatus/>
</cp:coreProperties>
</file>