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Mendix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My background includes working extensively with Java, TypeScript, and AWS in regulated financial environments. I also utilize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using Java, Selenium, and TypeScript WDIO for complex financial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using Jenkins, Docker, and AWS to maintain high availability and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Agile teams and Product Owners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2026-09-26T09:53:44Z</dcterms:created>
  <dcterms:modified xsi:type="dcterms:W3CDTF">2026-09-26T10:31:57Z</dcterms:modified>
  <cp:category/>
  <cp:contentStatus/>
</cp:coreProperties>
</file>