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Technical Web &amp; App Analyst — Rituals (B Corp™)</w:t>
      </w:r>
    </w:p>
    <w:p/>
    <w:p>
      <w:r>
        <w:t>Hi Rituals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 reliable technical analytics foundation across web and mobile ecosystems aligns well with my background in quality assurance and test validation. Throughout my career, I have worked extensively with web applications, API validations, and data flows to ensure information is captured accurately. I have also used tools like Gemini Code Assist to streamline test generation and deployment scripts, which helps in maintaining efficient validation processes.</w:t>
      </w:r>
    </w:p>
    <w:p>
      <w:r>
        <w:t>I would appreciate the chance to bring my background in system analysis and framework development to the digital team at Rituals.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2026-10-08T12:01:02Z</dcterms:created>
  <dcterms:modified xsi:type="dcterms:W3CDTF">2026-10-08T12:36:46Z</dcterms:modified>
  <cp:category/>
  <cp:contentStatus/>
</cp:coreProperties>
</file>